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91" w:rsidRDefault="00235A91" w:rsidP="000C7A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ms Rmn"/>
          <w:b/>
          <w:color w:val="FF0000"/>
          <w:sz w:val="24"/>
          <w:szCs w:val="24"/>
        </w:rPr>
      </w:pPr>
      <w:r w:rsidRPr="000C7A6A">
        <w:rPr>
          <w:rFonts w:ascii="Tms Rmn" w:hAnsi="Tms Rmn" w:cs="Tms Rmn"/>
          <w:b/>
          <w:color w:val="FF0000"/>
          <w:sz w:val="24"/>
          <w:szCs w:val="24"/>
        </w:rPr>
        <w:t>Единовременная выплата на детей от 3 до 16 лет: объясняем пошагово</w:t>
      </w:r>
    </w:p>
    <w:p w:rsidR="004406B4" w:rsidRPr="004406B4" w:rsidRDefault="004406B4" w:rsidP="000C7A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ms Rmn"/>
          <w:b/>
          <w:color w:val="FF0000"/>
          <w:sz w:val="24"/>
          <w:szCs w:val="24"/>
        </w:rPr>
      </w:pPr>
    </w:p>
    <w:p w:rsidR="00235A91" w:rsidRDefault="00235A91" w:rsidP="00235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Семьи с детьми, рожденными в период с 11.05.2004 по 30.06.2017 года включительно, имеют право на единовременную выплату в размере 10 000 рублей. Для этого необходимо </w:t>
      </w:r>
      <w:r>
        <w:rPr>
          <w:rFonts w:cs="Tms Rmn"/>
          <w:color w:val="000000"/>
          <w:sz w:val="24"/>
          <w:szCs w:val="24"/>
        </w:rPr>
        <w:t xml:space="preserve">в ближайшее время </w:t>
      </w:r>
      <w:r>
        <w:rPr>
          <w:rFonts w:ascii="Tms Rmn" w:hAnsi="Tms Rmn" w:cs="Tms Rmn"/>
          <w:color w:val="000000"/>
          <w:sz w:val="24"/>
          <w:szCs w:val="24"/>
        </w:rPr>
        <w:t>подать заявление. Выплата предоставляется гражданам РФ, проживающим в России. У ребенка тоже должно быть гражданство РФ. Если у вас несколько детей от 3 до 16 лет, выплата положена на каждого такого ребенка. </w:t>
      </w:r>
    </w:p>
    <w:p w:rsidR="00235A91" w:rsidRDefault="00235A91" w:rsidP="00235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Услугу предоставляет Пенсионный фонд Российской Федерации. Для подачи заявления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создан специальный электронный сервис -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posobie16.gosuslugi.ru</w:t>
        </w:r>
      </w:hyperlink>
      <w:r>
        <w:rPr>
          <w:rFonts w:ascii="Tms Rmn" w:hAnsi="Tms Rmn" w:cs="Tms Rmn"/>
          <w:color w:val="000000"/>
          <w:sz w:val="24"/>
          <w:szCs w:val="24"/>
        </w:rPr>
        <w:t>. </w:t>
      </w:r>
    </w:p>
    <w:p w:rsidR="00235A91" w:rsidRDefault="00235A91" w:rsidP="00235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ms Rmn" w:hAnsi="Tms Rmn" w:cs="Tms Rmn"/>
          <w:color w:val="000000"/>
          <w:sz w:val="24"/>
          <w:szCs w:val="24"/>
        </w:rPr>
      </w:pPr>
      <w:r w:rsidRPr="00235A91">
        <w:rPr>
          <w:rFonts w:ascii="Tms Rmn" w:hAnsi="Tms Rmn" w:cs="Tms Rmn"/>
          <w:b/>
          <w:color w:val="000000"/>
          <w:sz w:val="24"/>
          <w:szCs w:val="24"/>
        </w:rPr>
        <w:t>1 шаг. Подайте заявление.</w:t>
      </w:r>
      <w:r>
        <w:rPr>
          <w:rFonts w:ascii="Tms Rmn" w:hAnsi="Tms Rmn" w:cs="Tms Rmn"/>
          <w:color w:val="000000"/>
          <w:sz w:val="24"/>
          <w:szCs w:val="24"/>
        </w:rPr>
        <w:t> </w:t>
      </w:r>
    </w:p>
    <w:p w:rsidR="00235A91" w:rsidRDefault="00235A91" w:rsidP="00235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Заходим на портал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госуслуги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в раздел «Единовременная выплата на детей от 3 до 16 лет» - </w:t>
      </w:r>
      <w:hyperlink r:id="rId5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posobie16.gosuslugi.ru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- и заполняем заявление. Заявление подает один из родителей или усыновителей. Для заявления нужны данные о ребенке и банковском счете. Приготовьте их заранее, чтобы заполнить все поля и получить выплату. </w:t>
      </w:r>
    </w:p>
    <w:p w:rsidR="00235A91" w:rsidRDefault="00235A91" w:rsidP="00235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Вам понадобятся: </w:t>
      </w:r>
    </w:p>
    <w:p w:rsidR="00235A91" w:rsidRDefault="00235A91" w:rsidP="00235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ms Rmn" w:hAnsi="Tms Rmn" w:cs="Tms Rmn"/>
          <w:color w:val="000000"/>
          <w:sz w:val="24"/>
          <w:szCs w:val="24"/>
        </w:rPr>
        <w:t>Свидетельство о рождении каждого ребенка. Если у ребенка нет свидетельства о рождении, выданного органом ЗАГС Российской Федерации, обратитесь в отделение ПФР лично. </w:t>
      </w:r>
    </w:p>
    <w:p w:rsidR="00235A91" w:rsidRDefault="00235A91" w:rsidP="00235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cs="Tms Rmn"/>
          <w:color w:val="000000"/>
          <w:sz w:val="24"/>
          <w:szCs w:val="24"/>
        </w:rPr>
        <w:t xml:space="preserve">- </w:t>
      </w:r>
      <w:r>
        <w:rPr>
          <w:rFonts w:ascii="Tms Rmn" w:hAnsi="Tms Rmn" w:cs="Tms Rmn"/>
          <w:color w:val="000000"/>
          <w:sz w:val="24"/>
          <w:szCs w:val="24"/>
        </w:rPr>
        <w:t xml:space="preserve">Реквизиты банковского счета. Их можно посмотреть в </w:t>
      </w:r>
      <w:proofErr w:type="spellStart"/>
      <w:proofErr w:type="gramStart"/>
      <w:r>
        <w:rPr>
          <w:rFonts w:ascii="Tms Rmn" w:hAnsi="Tms Rmn" w:cs="Tms Rmn"/>
          <w:color w:val="000000"/>
          <w:sz w:val="24"/>
          <w:szCs w:val="24"/>
        </w:rPr>
        <w:t>интернет-банке</w:t>
      </w:r>
      <w:proofErr w:type="spellEnd"/>
      <w:proofErr w:type="gramEnd"/>
      <w:r>
        <w:rPr>
          <w:rFonts w:ascii="Tms Rmn" w:hAnsi="Tms Rmn" w:cs="Tms Rmn"/>
          <w:color w:val="000000"/>
          <w:sz w:val="24"/>
          <w:szCs w:val="24"/>
        </w:rPr>
        <w:t>. Нужен 20-значный номер вашего личного счета, БИК и номер корреспондентского счета банка. </w:t>
      </w:r>
    </w:p>
    <w:p w:rsidR="00235A91" w:rsidRDefault="00235A91" w:rsidP="00235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ms Rmn" w:hAnsi="Tms Rmn" w:cs="Tms Rmn"/>
          <w:color w:val="000000"/>
          <w:sz w:val="24"/>
          <w:szCs w:val="24"/>
        </w:rPr>
      </w:pPr>
      <w:r w:rsidRPr="00235A91">
        <w:rPr>
          <w:rFonts w:ascii="Tms Rmn" w:hAnsi="Tms Rmn" w:cs="Tms Rmn"/>
          <w:b/>
          <w:color w:val="FF0000"/>
          <w:sz w:val="24"/>
          <w:szCs w:val="24"/>
        </w:rPr>
        <w:t>Внимание!</w:t>
      </w:r>
      <w:r>
        <w:rPr>
          <w:rFonts w:ascii="Tms Rmn" w:hAnsi="Tms Rmn" w:cs="Tms Rmn"/>
          <w:color w:val="000000"/>
          <w:sz w:val="24"/>
          <w:szCs w:val="24"/>
        </w:rPr>
        <w:t xml:space="preserve"> Номер карты, который нанесен на ее поверхность, не совпадает с номером счета и не подходит для перечисления выплаты. В заявлении нужно указывать именно номер банковского счета из 20 знаков. </w:t>
      </w:r>
    </w:p>
    <w:p w:rsidR="00235A91" w:rsidRDefault="00235A91" w:rsidP="00235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 заявлении заполните сведения о себе и детях. Если у вас несколько детей от 3 до 16 лет, укажите данные о каждом ребенке в </w:t>
      </w:r>
      <w:r w:rsidRPr="00235A91">
        <w:rPr>
          <w:rFonts w:ascii="Tms Rmn" w:hAnsi="Tms Rmn" w:cs="Tms Rmn"/>
          <w:b/>
          <w:color w:val="000000"/>
          <w:sz w:val="24"/>
          <w:szCs w:val="24"/>
        </w:rPr>
        <w:t>ОДНОМ</w:t>
      </w:r>
      <w:r>
        <w:rPr>
          <w:rFonts w:ascii="Tms Rmn" w:hAnsi="Tms Rmn" w:cs="Tms Rmn"/>
          <w:color w:val="000000"/>
          <w:sz w:val="24"/>
          <w:szCs w:val="24"/>
        </w:rPr>
        <w:t xml:space="preserve"> заявлении. Никаких документов прикладывать не нужно: все данные проверяются автоматически. </w:t>
      </w:r>
    </w:p>
    <w:p w:rsidR="00235A91" w:rsidRDefault="00235A91" w:rsidP="00235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Выплата не может осуществляться на счет другого лица — только заявителю. Получение выплаты в отделениях Почты России не предусмотрено, только через банки. </w:t>
      </w:r>
    </w:p>
    <w:p w:rsidR="00235A91" w:rsidRPr="001C655A" w:rsidRDefault="00235A91" w:rsidP="00235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ms Rmn" w:hAnsi="Tms Rmn" w:cs="Tms Rmn"/>
          <w:b/>
          <w:color w:val="000000"/>
          <w:sz w:val="24"/>
          <w:szCs w:val="24"/>
        </w:rPr>
      </w:pPr>
      <w:r w:rsidRPr="001C655A">
        <w:rPr>
          <w:rFonts w:ascii="Tms Rmn" w:hAnsi="Tms Rmn" w:cs="Tms Rmn"/>
          <w:b/>
          <w:color w:val="000000"/>
          <w:sz w:val="24"/>
          <w:szCs w:val="24"/>
        </w:rPr>
        <w:t>2 шаг. Дождитесь решения по заявлению </w:t>
      </w:r>
    </w:p>
    <w:p w:rsidR="00235A91" w:rsidRPr="00235A91" w:rsidRDefault="00235A91" w:rsidP="00235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Решение по выплате принимается территориальным органом Пенсионного фонда Российской Федерации в течение 5 рабочих дней со дня регистрации в нем заявления. Уведомление о принятом решении вы сможете получить в личном кабинете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 </w:t>
      </w:r>
    </w:p>
    <w:p w:rsidR="00235A91" w:rsidRDefault="00235A91" w:rsidP="00235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Основаниями для полного или частичного отказа в назначении выплаты могут быть: - отсутствие права на выплату в связи с несоответствием возраста ребенка; - лишение или ограничение родительских прав в отношении ребенка; - смерть ребенка, на которого подается заявление о ежемесячной выплате; - недостоверные сведения в заявлении. </w:t>
      </w:r>
    </w:p>
    <w:p w:rsidR="00235A91" w:rsidRPr="001C655A" w:rsidRDefault="00235A91" w:rsidP="00235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ms Rmn" w:hAnsi="Tms Rmn" w:cs="Tms Rmn"/>
          <w:b/>
          <w:color w:val="000000"/>
          <w:sz w:val="24"/>
          <w:szCs w:val="24"/>
        </w:rPr>
      </w:pPr>
      <w:r w:rsidRPr="001C655A">
        <w:rPr>
          <w:rFonts w:ascii="Tms Rmn" w:hAnsi="Tms Rmn" w:cs="Tms Rmn"/>
          <w:b/>
          <w:color w:val="000000"/>
          <w:sz w:val="24"/>
          <w:szCs w:val="24"/>
        </w:rPr>
        <w:t>3 шаг. </w:t>
      </w:r>
    </w:p>
    <w:p w:rsidR="0057564A" w:rsidRDefault="00235A91" w:rsidP="00235A91">
      <w:pPr>
        <w:spacing w:after="0"/>
        <w:ind w:firstLine="709"/>
        <w:jc w:val="both"/>
        <w:rPr>
          <w:rFonts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Получите выплату Единовременная выплата поступит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на банковский счет, указанный в заявлении. Перечисление выплат нач</w:t>
      </w:r>
      <w:r w:rsidR="001C655A">
        <w:rPr>
          <w:rFonts w:cs="Tms Rmn"/>
          <w:color w:val="000000"/>
          <w:sz w:val="24"/>
          <w:szCs w:val="24"/>
        </w:rPr>
        <w:t>алось</w:t>
      </w:r>
      <w:r>
        <w:rPr>
          <w:rFonts w:ascii="Tms Rmn" w:hAnsi="Tms Rmn" w:cs="Tms Rmn"/>
          <w:color w:val="000000"/>
          <w:sz w:val="24"/>
          <w:szCs w:val="24"/>
        </w:rPr>
        <w:t xml:space="preserve"> с 1 июня 2020 года. </w:t>
      </w:r>
    </w:p>
    <w:p w:rsidR="001C655A" w:rsidRPr="001C655A" w:rsidRDefault="001C655A" w:rsidP="00235A9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C655A">
        <w:rPr>
          <w:rFonts w:ascii="Times New Roman" w:hAnsi="Times New Roman" w:cs="Times New Roman"/>
          <w:color w:val="000000"/>
          <w:sz w:val="24"/>
          <w:szCs w:val="24"/>
        </w:rPr>
        <w:t xml:space="preserve">В случаях возникновения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проблем при подаче заявления через сайт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обратиться в территориальный орган ПФР для записи на личный прием по телефонам: 659-300, 659-700</w:t>
      </w:r>
      <w:r w:rsidR="00A14EAB" w:rsidRPr="00A14EA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A14EAB">
        <w:rPr>
          <w:rFonts w:ascii="Times New Roman" w:hAnsi="Times New Roman" w:cs="Times New Roman"/>
          <w:color w:val="000000"/>
          <w:sz w:val="24"/>
          <w:szCs w:val="24"/>
        </w:rPr>
        <w:t>кнопка 1.1 «Предварительная запись на прием»</w:t>
      </w:r>
      <w:r w:rsidR="00A14EAB">
        <w:rPr>
          <w:rFonts w:ascii="Times New Roman" w:hAnsi="Times New Roman" w:cs="Times New Roman"/>
          <w:color w:val="000000"/>
          <w:sz w:val="24"/>
          <w:szCs w:val="24"/>
        </w:rPr>
        <w:tab/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sectPr w:rsidR="001C655A" w:rsidRPr="001C655A" w:rsidSect="00575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35A91"/>
    <w:rsid w:val="0009626A"/>
    <w:rsid w:val="000C7A6A"/>
    <w:rsid w:val="001C655A"/>
    <w:rsid w:val="00235A91"/>
    <w:rsid w:val="004406B4"/>
    <w:rsid w:val="0057564A"/>
    <w:rsid w:val="00632784"/>
    <w:rsid w:val="00784B4C"/>
    <w:rsid w:val="00A14EAB"/>
    <w:rsid w:val="00E1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sobie16.gosuslugi.ru/" TargetMode="External"/><Relationship Id="rId4" Type="http://schemas.openxmlformats.org/officeDocument/2006/relationships/hyperlink" Target="http://posobie16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Колосовский Олег Романович</dc:creator>
  <cp:lastModifiedBy>Microsoft Office</cp:lastModifiedBy>
  <cp:revision>6</cp:revision>
  <dcterms:created xsi:type="dcterms:W3CDTF">2020-06-09T12:17:00Z</dcterms:created>
  <dcterms:modified xsi:type="dcterms:W3CDTF">2020-06-23T05:50:00Z</dcterms:modified>
</cp:coreProperties>
</file>